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AEF" w:rsidRPr="00CF5987" w:rsidRDefault="00ED14A5" w:rsidP="004E05D6">
      <w:pPr>
        <w:spacing w:beforeLines="100" w:afterLines="100"/>
        <w:jc w:val="center"/>
        <w:rPr>
          <w:rFonts w:ascii="黑体" w:eastAsia="黑体" w:hAnsi="黑体" w:cs="宋体"/>
          <w:color w:val="1D1D1D"/>
          <w:kern w:val="0"/>
          <w:sz w:val="36"/>
          <w:szCs w:val="36"/>
        </w:rPr>
      </w:pPr>
      <w:r>
        <w:rPr>
          <w:rFonts w:ascii="黑体" w:eastAsia="黑体" w:hAnsi="黑体" w:cs="宋体" w:hint="eastAsia"/>
          <w:color w:val="1D1D1D"/>
          <w:kern w:val="0"/>
          <w:sz w:val="36"/>
          <w:szCs w:val="36"/>
        </w:rPr>
        <w:t>泾阳</w:t>
      </w:r>
      <w:r w:rsidR="00D43027">
        <w:rPr>
          <w:rFonts w:ascii="黑体" w:eastAsia="黑体" w:hAnsi="黑体" w:cs="宋体" w:hint="eastAsia"/>
          <w:color w:val="1D1D1D"/>
          <w:kern w:val="0"/>
          <w:sz w:val="36"/>
          <w:szCs w:val="36"/>
        </w:rPr>
        <w:t>蔬菜</w:t>
      </w:r>
      <w:r>
        <w:rPr>
          <w:rFonts w:ascii="黑体" w:eastAsia="黑体" w:hAnsi="黑体" w:cs="宋体" w:hint="eastAsia"/>
          <w:color w:val="1D1D1D"/>
          <w:kern w:val="0"/>
          <w:sz w:val="36"/>
          <w:szCs w:val="36"/>
        </w:rPr>
        <w:t>试验示范</w:t>
      </w:r>
      <w:r w:rsidR="00CF5987" w:rsidRPr="00CF5987">
        <w:rPr>
          <w:rFonts w:ascii="黑体" w:eastAsia="黑体" w:hAnsi="黑体" w:cs="宋体" w:hint="eastAsia"/>
          <w:color w:val="1D1D1D"/>
          <w:kern w:val="0"/>
          <w:sz w:val="36"/>
          <w:szCs w:val="36"/>
        </w:rPr>
        <w:t>科研副产品</w:t>
      </w:r>
      <w:r w:rsidR="00412AEF" w:rsidRPr="00CF5987">
        <w:rPr>
          <w:rFonts w:ascii="黑体" w:eastAsia="黑体" w:hAnsi="黑体" w:cs="宋体" w:hint="eastAsia"/>
          <w:color w:val="1D1D1D"/>
          <w:kern w:val="0"/>
          <w:sz w:val="36"/>
          <w:szCs w:val="36"/>
        </w:rPr>
        <w:t>处置说明</w:t>
      </w:r>
    </w:p>
    <w:p w:rsidR="00ED14A5" w:rsidRDefault="00ED14A5" w:rsidP="005B302E">
      <w:pPr>
        <w:ind w:firstLine="420"/>
        <w:jc w:val="left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按照学校有关</w:t>
      </w:r>
      <w:r w:rsidRPr="00ED14A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科研副产品处置的要求，结合泾阳蔬菜试验示范站的具体实际，现就</w:t>
      </w:r>
      <w:r w:rsidR="00311609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20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20</w:t>
      </w:r>
      <w:r w:rsidR="00311609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年度泾阳蔬菜试验示范站</w:t>
      </w:r>
      <w:r w:rsidR="00311609" w:rsidRPr="00311609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科研副</w:t>
      </w:r>
      <w:r w:rsidR="005B302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产品</w:t>
      </w:r>
      <w:r w:rsidR="00311609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处理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情况说明如下</w:t>
      </w:r>
      <w:r w:rsidR="00311609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：</w:t>
      </w:r>
    </w:p>
    <w:p w:rsidR="00ED14A5" w:rsidRDefault="00ED14A5" w:rsidP="00ED14A5">
      <w:pPr>
        <w:pStyle w:val="a6"/>
        <w:numPr>
          <w:ilvl w:val="0"/>
          <w:numId w:val="2"/>
        </w:numPr>
        <w:ind w:firstLineChars="0"/>
        <w:jc w:val="left"/>
        <w:rPr>
          <w:rFonts w:ascii="黑体" w:eastAsia="黑体" w:hAnsi="黑体" w:cs="宋体"/>
          <w:color w:val="1D1D1D"/>
          <w:kern w:val="0"/>
          <w:sz w:val="32"/>
          <w:szCs w:val="32"/>
        </w:rPr>
      </w:pPr>
      <w:r w:rsidRPr="00ED14A5">
        <w:rPr>
          <w:rFonts w:ascii="黑体" w:eastAsia="黑体" w:hAnsi="黑体" w:cs="宋体" w:hint="eastAsia"/>
          <w:color w:val="1D1D1D"/>
          <w:kern w:val="0"/>
          <w:sz w:val="32"/>
          <w:szCs w:val="32"/>
        </w:rPr>
        <w:t>处理办法：</w:t>
      </w:r>
    </w:p>
    <w:p w:rsidR="00ED14A5" w:rsidRPr="00F72BAD" w:rsidRDefault="00ED14A5" w:rsidP="00F72BAD">
      <w:pPr>
        <w:ind w:firstLine="420"/>
        <w:jc w:val="left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鉴于</w:t>
      </w:r>
      <w:r w:rsid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泾阳</w:t>
      </w:r>
      <w:r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蔬菜试验站科研副产品种类较多，且基本为货架期较短的蔬菜产品</w:t>
      </w:r>
      <w:r w:rsidR="00D81D7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。</w:t>
      </w:r>
      <w:r w:rsidR="00D81D71"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经</w:t>
      </w:r>
      <w:r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试验站商定，科研副产品处理由试验站首席专家、站长负责，试验站门卫</w:t>
      </w:r>
      <w:r w:rsidR="00F72BAD" w:rsidRPr="00FD450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解</w:t>
      </w:r>
      <w:r w:rsidR="00494F25" w:rsidRPr="00FD450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文胜</w:t>
      </w:r>
      <w:r w:rsidRPr="00FD450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、</w:t>
      </w:r>
      <w:r w:rsidR="00494F25" w:rsidRPr="00FD450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工人张艺民和</w:t>
      </w:r>
      <w:r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常驻专家</w:t>
      </w:r>
      <w:r w:rsid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庞启勇</w:t>
      </w:r>
      <w:r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共同参与</w:t>
      </w:r>
      <w:r w:rsid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，参考</w:t>
      </w:r>
      <w:r w:rsidR="00F72BAD"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副产品</w:t>
      </w:r>
      <w:r w:rsid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形成时的蔬菜行情定价</w:t>
      </w:r>
      <w:r w:rsidR="00D81D7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并及时出售</w:t>
      </w:r>
      <w:r w:rsid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销售，销售收入</w:t>
      </w:r>
      <w:r w:rsidR="00D81D7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由</w:t>
      </w:r>
      <w:r w:rsid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庞启勇临时代管，年终统一上交学校财务。</w:t>
      </w:r>
      <w:bookmarkStart w:id="0" w:name="_GoBack"/>
      <w:bookmarkEnd w:id="0"/>
    </w:p>
    <w:p w:rsidR="00ED14A5" w:rsidRPr="00ED14A5" w:rsidRDefault="00F72BAD" w:rsidP="00ED14A5">
      <w:pPr>
        <w:pStyle w:val="a6"/>
        <w:numPr>
          <w:ilvl w:val="0"/>
          <w:numId w:val="2"/>
        </w:numPr>
        <w:ind w:firstLineChars="0"/>
        <w:jc w:val="left"/>
        <w:rPr>
          <w:rFonts w:ascii="黑体" w:eastAsia="黑体" w:hAnsi="黑体" w:cs="宋体"/>
          <w:color w:val="1D1D1D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1D1D1D"/>
          <w:kern w:val="0"/>
          <w:sz w:val="32"/>
          <w:szCs w:val="32"/>
        </w:rPr>
        <w:t>2020年度</w:t>
      </w:r>
      <w:r w:rsidR="00ED14A5" w:rsidRPr="00ED14A5">
        <w:rPr>
          <w:rFonts w:ascii="黑体" w:eastAsia="黑体" w:hAnsi="黑体" w:cs="宋体" w:hint="eastAsia"/>
          <w:color w:val="1D1D1D"/>
          <w:kern w:val="0"/>
          <w:sz w:val="32"/>
          <w:szCs w:val="32"/>
        </w:rPr>
        <w:t>具体的数量及收入</w:t>
      </w:r>
    </w:p>
    <w:p w:rsidR="00F72BAD" w:rsidRDefault="00F72BAD" w:rsidP="00ED14A5">
      <w:pPr>
        <w:pStyle w:val="a6"/>
        <w:numPr>
          <w:ilvl w:val="0"/>
          <w:numId w:val="3"/>
        </w:numPr>
        <w:ind w:firstLineChars="0"/>
        <w:jc w:val="left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ED14A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黄瓜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751</w:t>
      </w:r>
      <w:r w:rsidRPr="00ED14A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斤</w:t>
      </w:r>
      <w:r w:rsidRPr="00ED14A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收入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450.60</w:t>
      </w:r>
      <w:r w:rsidRPr="00ED14A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元；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西红柿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2099斤收入4198.00元；大白菜7090斤收入1772.50元；</w:t>
      </w:r>
      <w:r w:rsidR="00311609" w:rsidRPr="00ED14A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辣椒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378</w:t>
      </w:r>
      <w:r w:rsidR="00311609" w:rsidRPr="00ED14A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斤</w:t>
      </w:r>
      <w:r w:rsidR="005B302E" w:rsidRPr="00ED14A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收入</w:t>
      </w:r>
      <w:r w:rsidR="00311609" w:rsidRPr="00ED14A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13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23.00</w:t>
      </w:r>
      <w:r w:rsidR="00311609" w:rsidRPr="00ED14A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元</w:t>
      </w:r>
      <w:r w:rsidR="005B302E" w:rsidRPr="00ED14A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；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西葫芦1056</w:t>
      </w:r>
      <w:r w:rsidR="005B302E" w:rsidRPr="00ED14A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斤</w:t>
      </w:r>
      <w:r w:rsidR="005B302E" w:rsidRPr="00ED14A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收入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528.00</w:t>
      </w:r>
      <w:r w:rsidR="005B302E" w:rsidRPr="00ED14A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元；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花椰菜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876斤</w:t>
      </w:r>
      <w:r w:rsidR="005B302E" w:rsidRPr="00ED14A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收入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1314.00</w:t>
      </w:r>
      <w:r w:rsidR="005B302E" w:rsidRPr="00ED14A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元。</w:t>
      </w:r>
    </w:p>
    <w:p w:rsidR="00CF5987" w:rsidRDefault="00311609" w:rsidP="00F72BAD">
      <w:pPr>
        <w:pStyle w:val="a6"/>
        <w:numPr>
          <w:ilvl w:val="0"/>
          <w:numId w:val="3"/>
        </w:numPr>
        <w:ind w:firstLineChars="0"/>
        <w:jc w:val="left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共计</w:t>
      </w:r>
      <w:r w:rsidR="00D4302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收入</w:t>
      </w:r>
      <w:r w:rsidR="00F72BAD"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9586.10</w:t>
      </w:r>
      <w:r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元</w:t>
      </w:r>
      <w:r w:rsidR="00F72BAD"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已经</w:t>
      </w:r>
      <w:r w:rsidR="00F72BAD"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于2020年12月10日</w:t>
      </w:r>
      <w:r w:rsidRP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上交校财务，并将收入明细上报园艺学院及西北农林科技大学推广处。</w:t>
      </w:r>
    </w:p>
    <w:p w:rsidR="00F72BAD" w:rsidRDefault="00F72BAD" w:rsidP="005B302E">
      <w:pPr>
        <w:ind w:firstLineChars="1500" w:firstLine="480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412AEF" w:rsidRPr="007201CD" w:rsidRDefault="005B302E" w:rsidP="005B302E">
      <w:pPr>
        <w:ind w:firstLineChars="1500" w:firstLine="480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20</w:t>
      </w:r>
      <w:r w:rsid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20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年</w:t>
      </w:r>
      <w:r w:rsidR="00F72BA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12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月15日</w:t>
      </w:r>
    </w:p>
    <w:p w:rsidR="006B451D" w:rsidRPr="00412AEF" w:rsidRDefault="006B451D"/>
    <w:sectPr w:rsidR="006B451D" w:rsidRPr="00412AEF" w:rsidSect="00CF5987"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F21" w:rsidRDefault="004D4F21" w:rsidP="00412AEF">
      <w:r>
        <w:separator/>
      </w:r>
    </w:p>
  </w:endnote>
  <w:endnote w:type="continuationSeparator" w:id="1">
    <w:p w:rsidR="004D4F21" w:rsidRDefault="004D4F21" w:rsidP="00412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F21" w:rsidRDefault="004D4F21" w:rsidP="00412AEF">
      <w:r>
        <w:separator/>
      </w:r>
    </w:p>
  </w:footnote>
  <w:footnote w:type="continuationSeparator" w:id="1">
    <w:p w:rsidR="004D4F21" w:rsidRDefault="004D4F21" w:rsidP="00412A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87DD4"/>
    <w:multiLevelType w:val="hybridMultilevel"/>
    <w:tmpl w:val="A27CFE18"/>
    <w:lvl w:ilvl="0" w:tplc="662E842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8C06A9"/>
    <w:multiLevelType w:val="hybridMultilevel"/>
    <w:tmpl w:val="2C8E9280"/>
    <w:lvl w:ilvl="0" w:tplc="FD02E0A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2EF0A9F"/>
    <w:multiLevelType w:val="hybridMultilevel"/>
    <w:tmpl w:val="6E506E1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77EA"/>
    <w:rsid w:val="00161DAB"/>
    <w:rsid w:val="001D49D9"/>
    <w:rsid w:val="002A4C7C"/>
    <w:rsid w:val="00311609"/>
    <w:rsid w:val="0038510B"/>
    <w:rsid w:val="00412AEF"/>
    <w:rsid w:val="00471F79"/>
    <w:rsid w:val="00494F25"/>
    <w:rsid w:val="004D4F21"/>
    <w:rsid w:val="004E05D6"/>
    <w:rsid w:val="004E6AB3"/>
    <w:rsid w:val="005A471F"/>
    <w:rsid w:val="005B302E"/>
    <w:rsid w:val="006622E9"/>
    <w:rsid w:val="0069202F"/>
    <w:rsid w:val="006B451D"/>
    <w:rsid w:val="008364B8"/>
    <w:rsid w:val="00874078"/>
    <w:rsid w:val="00962470"/>
    <w:rsid w:val="009D46A0"/>
    <w:rsid w:val="009F1511"/>
    <w:rsid w:val="00AC53BB"/>
    <w:rsid w:val="00B3448B"/>
    <w:rsid w:val="00BC4D9C"/>
    <w:rsid w:val="00C5579C"/>
    <w:rsid w:val="00CA3CA3"/>
    <w:rsid w:val="00CB77EA"/>
    <w:rsid w:val="00CF5987"/>
    <w:rsid w:val="00D43027"/>
    <w:rsid w:val="00D4314F"/>
    <w:rsid w:val="00D81D71"/>
    <w:rsid w:val="00DF512E"/>
    <w:rsid w:val="00E26762"/>
    <w:rsid w:val="00ED14A5"/>
    <w:rsid w:val="00F172B6"/>
    <w:rsid w:val="00F405E4"/>
    <w:rsid w:val="00F72BAD"/>
    <w:rsid w:val="00FD4504"/>
    <w:rsid w:val="00FD5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A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77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77E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12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12AE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12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12AEF"/>
    <w:rPr>
      <w:sz w:val="18"/>
      <w:szCs w:val="18"/>
    </w:rPr>
  </w:style>
  <w:style w:type="paragraph" w:styleId="a6">
    <w:name w:val="List Paragraph"/>
    <w:basedOn w:val="a"/>
    <w:uiPriority w:val="34"/>
    <w:qFormat/>
    <w:rsid w:val="00CF598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5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98584">
              <w:marLeft w:val="0"/>
              <w:marRight w:val="0"/>
              <w:marTop w:val="0"/>
              <w:marBottom w:val="0"/>
              <w:divBdr>
                <w:top w:val="single" w:sz="6" w:space="0" w:color="D1DDC2"/>
                <w:left w:val="single" w:sz="6" w:space="0" w:color="D1DDC2"/>
                <w:bottom w:val="single" w:sz="6" w:space="0" w:color="D1DDC2"/>
                <w:right w:val="single" w:sz="6" w:space="0" w:color="D1DDC2"/>
              </w:divBdr>
              <w:divsChild>
                <w:div w:id="157994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>china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黄新虹</dc:creator>
  <cp:lastModifiedBy>Administrator</cp:lastModifiedBy>
  <cp:revision>2</cp:revision>
  <dcterms:created xsi:type="dcterms:W3CDTF">2020-12-15T03:32:00Z</dcterms:created>
  <dcterms:modified xsi:type="dcterms:W3CDTF">2020-12-15T03:32:00Z</dcterms:modified>
</cp:coreProperties>
</file>