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子账号管理员简易操作手册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pmlc.cnki.net/school/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通过管理部门端登录系统，账号及密码由学校教务处统一分配。成功登录系统后点击学生管理—学生信息导入（教师信息导入与学生信息导入操作步骤大体一致，例如：教师管理-教师信息导入），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指导教师列无需填写，如要填写需填写教师工号，学生密码请用身份证后六位</w:t>
      </w:r>
      <w:r>
        <w:rPr>
          <w:rFonts w:hint="eastAsia"/>
          <w:b/>
          <w:bCs/>
          <w:sz w:val="24"/>
          <w:szCs w:val="24"/>
          <w:lang w:val="en-US" w:eastAsia="zh-CN"/>
        </w:rPr>
        <w:t>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8595" cy="2459355"/>
            <wp:effectExtent l="0" t="0" r="190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59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根据提示内容下载信息表，汇总必填项，默认导入信息时每个学生一次检测机会。（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如果导入信息时选择不分配，则后续在通知首次上传处给予学生第一次检测权限</w:t>
      </w:r>
      <w:r>
        <w:rPr>
          <w:rFonts w:hint="eastAsia"/>
          <w:b/>
          <w:bCs/>
          <w:sz w:val="24"/>
          <w:szCs w:val="24"/>
          <w:lang w:val="en-US" w:eastAsia="zh-CN"/>
        </w:rPr>
        <w:t>）如图：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1929765"/>
            <wp:effectExtent l="0" t="0" r="571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929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也可后续单独添加学生信息，修改学生信息等（单独添加教师信息与之相同）。如图：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325" cy="1755775"/>
            <wp:effectExtent l="0" t="0" r="317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点击学生检测结果，勾选学生—通知学生修改，类似于分配第二次检测权限，可选择部分或者是全部学生都分配，根据学校要求如需第三次检测权限，（跟第二次分配检测方式相同）如图：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759710"/>
            <wp:effectExtent l="0" t="0" r="1206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5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56D074"/>
    <w:multiLevelType w:val="singleLevel"/>
    <w:tmpl w:val="6056D0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86B49"/>
    <w:rsid w:val="06941DD2"/>
    <w:rsid w:val="14734875"/>
    <w:rsid w:val="278C543F"/>
    <w:rsid w:val="40094E9E"/>
    <w:rsid w:val="44086B49"/>
    <w:rsid w:val="46D54052"/>
    <w:rsid w:val="53E51B75"/>
    <w:rsid w:val="54F624BD"/>
    <w:rsid w:val="647B6E6B"/>
    <w:rsid w:val="691C2587"/>
    <w:rsid w:val="6CB87C3D"/>
    <w:rsid w:val="7C5C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2018-04-14T02:29:00Z</dcterms:created>
  <dc:creator>与鑫飞翔</dc:creator>
  <cp:lastModifiedBy>刘佳鑫</cp:lastModifiedBy>
  <dcterms:modified xsi:type="dcterms:W3CDTF">2021-04-20T01:44:04Z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078F189DC7D3456883445E62578BAC81</vt:lpwstr>
  </property>
</Properties>
</file>